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28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32"/>
          <w:lang w:val="en-US" w:eastAsia="zh-CN"/>
        </w:rPr>
        <w:t>2024年上海师范大学第十八届“都市文化”研究生学术论坛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28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32"/>
        </w:rPr>
        <w:t>征文格式规范</w:t>
      </w:r>
    </w:p>
    <w:p>
      <w:pPr>
        <w:rPr>
          <w:rFonts w:hint="eastAsia"/>
          <w:b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一、正文格式具体要求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（一）纸型：A4 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（二）页边距：上 3cm,下 2.5cm,左 2.5cm、右 2.5cm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（三）页眉：2.5cm,页脚：2cm,左侧装订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（四）字体：正文汉字全部为宋体、小四，正文英文为 Times New Roman，小四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（五）行距：每段落首行缩进 2 字符；1.5 倍行距，段前、段后均为 0 行，取消网格对齐选项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二、论文标题格式要求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（一）标题可分为四级，分别用一、（一）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 xml:space="preserve">（1）排序。作者可根据论文自身情况决定是否采用四级标题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（二）一级标题格式：居左，首行缩进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2个</w:t>
      </w:r>
      <w:r>
        <w:rPr>
          <w:rFonts w:hint="eastAsia" w:ascii="仿宋" w:hAnsi="仿宋" w:eastAsia="仿宋" w:cs="仿宋"/>
          <w:sz w:val="24"/>
          <w:szCs w:val="24"/>
        </w:rPr>
        <w:t xml:space="preserve">字符，黑体，字号：三号，1.5 倍行距，段前、段后均为 0.5 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（三）二级标题格式：居左，首行缩进两字符，黑体，居左，字号：小三，1.5 倍行距，段前、段后均为 0.5 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（四）三级标题格式：居左，首行缩进两字，黑体，居左，字号：四号，1.5 倍行距，段前、段后均为 0.5 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（五）四级标题格式：居左，首行缩进两字，宋体加粗，居左，字号：小四，1.5 倍行距，段前、段后均为 0.5 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三、正文写作具体要求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（一）注释体例及标注位置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文献引证方式采用注释体例。注释放置于当前页下（脚注）。注释序号用①，②……标识，每页单独排序。正文中的注释序号统一置于包含引文的句子（有时候 也可能是词或词组）或段落标点符号之后。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（二）注释的标注格式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1.非连续出版物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（1）著作   标注顺序：责任者与责任方式/ 文献题名/ 出版地点/ 出版者/ 出版时间/ 页码。 引用翻译著作时，将译者作为第二责任者置于文献题名之后。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（2）析出文献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 析出文献题名/ 文集责任者与责任方式/ 文集题名/ 出版地点/ 出版者/ 出版时间/ 页码。文集责任者与析出文献责任者相同时，可省去文集责任者。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2.连续出版物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（1）期刊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 文献题名/ 期刊名/ 年期（或卷期，出版年月）。刊名与其他期刊相同，也可括注出版地点，附于刊名后，以示区别；同一种期刊有两个以上的版别时，引用时须注明版别。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  <w:szCs w:val="24"/>
        </w:rPr>
        <w:t xml:space="preserve">报纸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 篇名/ 报纸名称/ 出版年月日/ 版次。早期中文报纸无版次，可标识卷册、时间或栏目及页码（选注项）。同名报纸应标示出版地点以示区别。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3.未刊文献：学位论文、会议论文等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 / 文献标题 / 论文性质 / 地点或学校 / 文献形成时间 / 页码。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4.转引文献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无法直接引用的文献，转引自他人著作时，须标明。标注顺序：责任者/原文献题名/原文献版本信息/原页码（或卷期）/转引文献责任者/转引文献题名/版本信息/页码。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5.电子文献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电子文献包括以数码方式记录的所有文献（含以胶片、磁带等介质记录的电影、录像、录音等音像文献）。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标注项目与顺序：责任者/电子文献题名/更新或修改日期/ 获取和访问路径/引用日期。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6.外文文献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引证外文文献，原则上使用该语种通行的引证标注方式。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本规范仅列举英文文献的标注方式如下：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①专著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标注顺序：责任者与责任方式/ 文献题名/ 出版地点/ 出版者/ 出版时间/ 页码。文献题名用斜体，出版地点后用英文冒号，其余各标注项目之间，用英文逗点隔开，下同。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②译著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 文献题名/ 译者/ 出版地点/ 出版者/ 出版时间 /页码。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③期刊析出文献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 析出文献题名 /期刊名/ 卷册及出版时间/ 页码。析出文献题名用英文引号标识，期刊名用斜体，下同。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④文集析出文献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标注顺序：责任者/析出文献题名/ 文集题名/ 编者/ 出版地点/出版者/ 出版时间/ 页码。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⑤档案文献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标注顺序：文献标题/ 文献形成时间/ 卷宗号或其他编号/ 藏所。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Nixon to Kissinger, February 1, 1969, Box 1032, NSC Files, Nixon Presidential Material Project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（NPMP）， National Archives II, College Park, MD. </w:t>
      </w:r>
    </w:p>
    <w:sectPr>
      <w:pgSz w:w="11906" w:h="16838"/>
      <w:pgMar w:top="1524" w:right="1685" w:bottom="161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3M2JkODBiZTVlNjM2ZjQ3NGU1M2NjOWQxYjI4ZWIifQ=="/>
  </w:docVars>
  <w:rsids>
    <w:rsidRoot w:val="00CE0749"/>
    <w:rsid w:val="0002071A"/>
    <w:rsid w:val="00131BEC"/>
    <w:rsid w:val="0022691B"/>
    <w:rsid w:val="0029308B"/>
    <w:rsid w:val="00433409"/>
    <w:rsid w:val="00557F20"/>
    <w:rsid w:val="00577457"/>
    <w:rsid w:val="00783DCA"/>
    <w:rsid w:val="00785044"/>
    <w:rsid w:val="00857851"/>
    <w:rsid w:val="008B6730"/>
    <w:rsid w:val="008D01CE"/>
    <w:rsid w:val="00991ADF"/>
    <w:rsid w:val="00A235D9"/>
    <w:rsid w:val="00B60E46"/>
    <w:rsid w:val="00B85CB0"/>
    <w:rsid w:val="00C32AA6"/>
    <w:rsid w:val="00CE0749"/>
    <w:rsid w:val="00D40D69"/>
    <w:rsid w:val="00DA13ED"/>
    <w:rsid w:val="01B83CBC"/>
    <w:rsid w:val="12E7492B"/>
    <w:rsid w:val="1CB33AD0"/>
    <w:rsid w:val="2369313B"/>
    <w:rsid w:val="264B09AD"/>
    <w:rsid w:val="379073B0"/>
    <w:rsid w:val="3E4C489F"/>
    <w:rsid w:val="435C1F1C"/>
    <w:rsid w:val="470B1C8F"/>
    <w:rsid w:val="51AB14FD"/>
    <w:rsid w:val="56B063AF"/>
    <w:rsid w:val="5A051592"/>
    <w:rsid w:val="5E042466"/>
    <w:rsid w:val="5E9D669B"/>
    <w:rsid w:val="63BF1B78"/>
    <w:rsid w:val="657036ED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3" w:line="259" w:lineRule="auto"/>
      <w:ind w:left="10" w:hanging="10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unhideWhenUsed/>
    <w:qFormat/>
    <w:uiPriority w:val="9"/>
    <w:pPr>
      <w:keepNext/>
      <w:keepLines/>
      <w:spacing w:after="85" w:line="259" w:lineRule="auto"/>
      <w:ind w:left="490" w:hanging="10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3">
    <w:name w:val="heading 2"/>
    <w:next w:val="1"/>
    <w:link w:val="12"/>
    <w:unhideWhenUsed/>
    <w:qFormat/>
    <w:uiPriority w:val="9"/>
    <w:pPr>
      <w:keepNext/>
      <w:keepLines/>
      <w:spacing w:after="85" w:line="259" w:lineRule="auto"/>
      <w:ind w:left="490" w:hanging="10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1 字符"/>
    <w:link w:val="2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2">
    <w:name w:val="标题 2 字符"/>
    <w:link w:val="3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3">
    <w:name w:val="页眉 字符"/>
    <w:basedOn w:val="9"/>
    <w:link w:val="6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3 字符"/>
    <w:basedOn w:val="9"/>
    <w:link w:val="4"/>
    <w:semiHidden/>
    <w:qFormat/>
    <w:uiPriority w:val="9"/>
    <w:rPr>
      <w:rFonts w:ascii="宋体" w:hAnsi="宋体" w:eastAsia="宋体" w:cs="宋体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F74A-D936-4E20-BD6F-603792349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1401</Words>
  <Characters>1561</Characters>
  <Lines>27</Lines>
  <Paragraphs>7</Paragraphs>
  <TotalTime>330</TotalTime>
  <ScaleCrop>false</ScaleCrop>
  <LinksUpToDate>false</LinksUpToDate>
  <CharactersWithSpaces>1705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2023-07-07T04:38:00Z</dcterms:created>
  <dc:creator>Administrator</dc:creator>
  <cp:lastModifiedBy>沪客</cp:lastModifiedBy>
  <dcterms:modified xsi:type="dcterms:W3CDTF">2024-06-17T07:11:31Z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C5D1F6F37980407A9B13EDE049647B37_13</vt:lpwstr>
  </property>
</Properties>
</file>